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Pri použití dotácie na podujatia ZKSM je potrebné dodržať niekoľko pravidiel o povinnej propagácii a komunikácii, vyplývajúcej zo zmluvy o dotácii, ktorú poskytuje Ministerstvo školstva, vedy, výskumu a športu. Týkajú sa najmä podujatí, ktoré sú hradené z dotácie alebo vydávania a tlače rôznych propagačných materiálov, tlačovín a podobne.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IDE O TIETO TRI ZÁKLADNÉ OBLASTI PROPAGÁCIE:</w:t>
      </w:r>
      <w:r w:rsidDel="00000000" w:rsidR="00000000" w:rsidRPr="00000000">
        <w:rPr>
          <w:rtl w:val="0"/>
        </w:rPr>
        <w:br w:type="textWrapping"/>
        <w:t xml:space="preserve"> </w:t>
        <w:br w:type="textWrapping"/>
        <w:t xml:space="preserve">1. VYDÁVANIE, PUBLIKOVANIE A TLAČ publikácií, brožúr, letákov, plagátov, pozvánok, banerov, prezentácií, CD, kníh - v prípade, že je podujatie alebo samotná tlačovina/prezentačný materiál hradený z dotácie, je potrebné na ňom uviesť: </w:t>
      </w:r>
    </w:p>
    <w:p w:rsidR="00000000" w:rsidDel="00000000" w:rsidP="00000000" w:rsidRDefault="00000000" w:rsidRPr="00000000" w14:paraId="0000000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logo ZKSM, logo MŠVVaŠ SR a logo organizácie IUVENTA (tri logá) spolu s textovou zmienkou:  </w:t>
      </w:r>
    </w:p>
    <w:p w:rsidR="00000000" w:rsidDel="00000000" w:rsidP="00000000" w:rsidRDefault="00000000" w:rsidRPr="00000000" w14:paraId="00000002">
      <w:pPr>
        <w:ind w:left="72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Tento projekt bol podporený z dotácie Ministerstva školstva, vedy, výskumu a športu SR „Programy pre mládež 2014 - 2020”, ktorú administruje IUVENTA - Slovenský inštitút mládeže.</w:t>
      </w:r>
    </w:p>
    <w:p w:rsidR="00000000" w:rsidDel="00000000" w:rsidP="00000000" w:rsidRDefault="00000000" w:rsidRPr="00000000" w14:paraId="00000003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2. PROPAGÁCIA V MÉDIÁCH – ide napríklad o vydávanie tlačových správ, rôzne inzercie podujatí a iné formy propagácie a medializácie podujatí a projektov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 sa rovnako uvedie textová zmienka: </w:t>
      </w:r>
    </w:p>
    <w:p w:rsidR="00000000" w:rsidDel="00000000" w:rsidP="00000000" w:rsidRDefault="00000000" w:rsidRPr="00000000" w14:paraId="00000005">
      <w:pPr>
        <w:ind w:left="72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Tento projekt bol podporený z dotácie Ministerstva školstva, vedy, výskumu a športu SR „Programy pre mládež 2014 - 2020”, ktorú administruje IUVENTA - Slovenský inštitút mládeže.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prípade tlačovej správy 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nezabudnite uviesť aj to, že </w:t>
      </w:r>
      <w:r w:rsidDel="00000000" w:rsidR="00000000" w:rsidRPr="00000000">
        <w:rPr>
          <w:i w:val="1"/>
          <w:rtl w:val="0"/>
        </w:rPr>
        <w:t xml:space="preserve">„ Spoločenstvo patrí do Združenia kresťanských spoločenstiev mládeže” 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alebo že daný </w:t>
      </w:r>
      <w:r w:rsidDel="00000000" w:rsidR="00000000" w:rsidRPr="00000000">
        <w:rPr>
          <w:i w:val="1"/>
          <w:rtl w:val="0"/>
        </w:rPr>
        <w:t xml:space="preserve">„ Projekt (podujatie) zastrešuje Združenie kresťanských spoločenstiev mládeže”.</w:t>
      </w:r>
    </w:p>
    <w:p w:rsidR="00000000" w:rsidDel="00000000" w:rsidP="00000000" w:rsidRDefault="00000000" w:rsidRPr="00000000" w14:paraId="00000009">
      <w:pPr>
        <w:ind w:left="0" w:firstLine="0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3. WEBOVÉ STRÁNKY projektov, podujatí, spoločenstiev, ktoré sú hradené alebo ktorých činnosť je finančne  podporovaná aj z dotácie MŠVVaŠ SR je potrebné uviesť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všetky tri logá (MŠVVaŠ SR, IUVENTA, ZKSM) spolu s textovou zmienkou: </w:t>
      </w:r>
    </w:p>
    <w:p w:rsidR="00000000" w:rsidDel="00000000" w:rsidP="00000000" w:rsidRDefault="00000000" w:rsidRPr="00000000" w14:paraId="0000000C">
      <w:pPr>
        <w:ind w:left="72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Tento projekt bol podporený z dotácie Ministerstva školstva, vedy, výskumu a športu SR „Programy pre mládež 2014 - 2020”, ktorú administruje IUVENTA - Slovenský inštitút mládeže. 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danej webovej stránke nezabudnite uviesť aj to, že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 Spoločenstvo patrí do Združenia kresťanských spoločenstiev mládeže”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alebo že daný „ Projekt (podujatie) zastrešuje Združenie kresťanských spoločenstiev mládeže”.</w:t>
      </w:r>
    </w:p>
    <w:p w:rsidR="00000000" w:rsidDel="00000000" w:rsidP="00000000" w:rsidRDefault="00000000" w:rsidRPr="00000000" w14:paraId="00000010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AKO SPRÁVNE POUŽIŤ LOGO MINISTERSTVA (MŠVVAŠ SR) A LOGO ORGANIZÁCIE IUVENTA?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používajú sa vždy spolu na viditeľnom mieste, v rovnakej veľkosti a nasledovnom poradí: najprv logo ministerstva a vpravo vedľa neho sa umiestni logo organizácie IUVENTA,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734050" cy="1054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v pozvánkach, letákoch, plagátoch atď. v dolnej časti určenej pre logá organizátorov a partnerov,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v publikáciách a brožúrach na prednej alebo na zadnej vonkajšej obálke,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toto uvádzanie nie je potrebné tam, kde nie je dostatok priestoru, ako napríklad v pozvánkach, nálepkách či obdobných grafických podkladoch.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Logo ministerstva, logo organizácie IUVENTA a logo ZKSM nájdete tu: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https://lnk.sk/dqzC</w:t>
        </w:r>
      </w:hyperlink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lnk.sk/dqz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